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7E2FB38B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  <w:r w:rsidR="00DA494F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0</w:t>
      </w:r>
    </w:p>
    <w:p w14:paraId="250338E3" w14:textId="6879247B" w:rsidR="006B2D0D" w:rsidRDefault="00DA494F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DA49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Balanceo de carga en el </w:t>
      </w:r>
      <w:proofErr w:type="gramStart"/>
      <w:r w:rsidRPr="00DA49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cluster</w:t>
      </w:r>
      <w:proofErr w:type="gramEnd"/>
      <w:r w:rsidRPr="00DA494F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con DRS</w:t>
      </w: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0" w:name="_Hlk184686065"/>
      <w:bookmarkStart w:id="1" w:name="_Hlk184680230"/>
    </w:p>
    <w:p w14:paraId="3A74D9D6" w14:textId="77777777" w:rsidR="00C44AA3" w:rsidRDefault="00C44AA3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42C9AD3E" w14:textId="21790300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3844EE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  <w:r w:rsidR="00DA494F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0</w:t>
      </w:r>
    </w:p>
    <w:bookmarkEnd w:id="0"/>
    <w:p w14:paraId="20103A48" w14:textId="77777777" w:rsidR="00A07E7A" w:rsidRDefault="00A07E7A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A07E7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Balanceo de carga en el </w:t>
      </w:r>
      <w:proofErr w:type="gramStart"/>
      <w:r w:rsidRPr="00A07E7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cluster</w:t>
      </w:r>
      <w:proofErr w:type="gramEnd"/>
      <w:r w:rsidRPr="00A07E7A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con DRS</w:t>
      </w:r>
    </w:p>
    <w:p w14:paraId="4F9F0113" w14:textId="744F44D3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2" w:name="_Hlk184957227"/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0EFBA643" w:rsidR="004959A0" w:rsidRDefault="00727B87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bookmarkStart w:id="4" w:name="_Hlk184914325"/>
      <w:r>
        <w:rPr>
          <w:rFonts w:ascii="Times New Roman" w:hAnsi="Times New Roman" w:cs="Times New Roman"/>
          <w:sz w:val="24"/>
          <w:szCs w:val="24"/>
          <w:lang w:val="es-MX"/>
        </w:rPr>
        <w:t xml:space="preserve">Creación de un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</w:p>
    <w:bookmarkEnd w:id="3"/>
    <w:p w14:paraId="7EB20B52" w14:textId="5DF7268F" w:rsidR="00ED13A1" w:rsidRDefault="00727B87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Establecer condiciones funcionales con DRS</w:t>
      </w:r>
    </w:p>
    <w:p w14:paraId="1178AF51" w14:textId="694F1C0D" w:rsidR="00006EDD" w:rsidRDefault="00727B87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Integración de Hosts al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</w:p>
    <w:p w14:paraId="63D4C431" w14:textId="514E9A83" w:rsidR="00727B87" w:rsidRPr="00371A5F" w:rsidRDefault="00727B87" w:rsidP="006F57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371A5F">
        <w:rPr>
          <w:rFonts w:ascii="Times New Roman" w:hAnsi="Times New Roman" w:cs="Times New Roman"/>
          <w:sz w:val="24"/>
          <w:szCs w:val="24"/>
          <w:lang w:val="es-MX"/>
        </w:rPr>
        <w:t xml:space="preserve">Activación de DRS en el </w:t>
      </w:r>
      <w:proofErr w:type="gramStart"/>
      <w:r w:rsidRPr="00371A5F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371A5F" w:rsidRPr="00371A5F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371A5F">
        <w:rPr>
          <w:rFonts w:ascii="Times New Roman" w:hAnsi="Times New Roman" w:cs="Times New Roman"/>
          <w:sz w:val="24"/>
          <w:szCs w:val="24"/>
          <w:lang w:val="es-MX"/>
        </w:rPr>
        <w:t>Operación manual de DRS</w:t>
      </w:r>
    </w:p>
    <w:p w14:paraId="33ABD5B9" w14:textId="6F0428EB" w:rsidR="00727B87" w:rsidRDefault="00727B87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Operación automática de DRS</w:t>
      </w:r>
    </w:p>
    <w:bookmarkEnd w:id="2"/>
    <w:bookmarkEnd w:id="4"/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1"/>
    <w:p w14:paraId="36F7CD53" w14:textId="4E616093" w:rsidR="00006EDD" w:rsidRDefault="00727B87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Creación de un </w:t>
      </w:r>
      <w:proofErr w:type="gramStart"/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Cluster</w:t>
      </w:r>
      <w:proofErr w:type="gramEnd"/>
    </w:p>
    <w:p w14:paraId="0B977D55" w14:textId="72796A81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75B26B0" w14:textId="280CD0A0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configurar y aprovechar los servicios distribuidos</w:t>
      </w:r>
      <w:r w:rsidR="00D93717">
        <w:rPr>
          <w:rFonts w:ascii="Times New Roman" w:hAnsi="Times New Roman" w:cs="Times New Roman"/>
          <w:sz w:val="24"/>
          <w:szCs w:val="24"/>
          <w:lang w:val="es-MX"/>
        </w:rPr>
        <w:t>, habrá que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rear un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630980D" w14:textId="56B6B870" w:rsidR="00F43C61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Seleccionar el datacenter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Datacenter</w:t>
      </w:r>
      <w:r w:rsidR="00D70410" w:rsidRPr="00D7041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 el menú contextual seleccionar la opción </w:t>
      </w:r>
      <w:r w:rsidRPr="00D7041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</w:t>
      </w:r>
      <w:proofErr w:type="gramStart"/>
      <w:r w:rsidRPr="00D70410">
        <w:rPr>
          <w:rFonts w:ascii="Times New Roman" w:hAnsi="Times New Roman" w:cs="Times New Roman"/>
          <w:color w:val="0070C0"/>
          <w:sz w:val="24"/>
          <w:szCs w:val="24"/>
          <w:lang w:val="es-MX"/>
        </w:rPr>
        <w:t>Cluster</w:t>
      </w:r>
      <w:proofErr w:type="gramEnd"/>
      <w:r w:rsid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A2358" w:rsidRPr="009A2358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D70410" w:rsidRP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731384F3" w14:textId="7EFA91F9" w:rsidR="00B866B3" w:rsidRDefault="00D70410" w:rsidP="00D7041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DBEE77A" wp14:editId="4FC3346C">
            <wp:extent cx="5384800" cy="3028950"/>
            <wp:effectExtent l="0" t="0" r="0" b="0"/>
            <wp:docPr id="130" name="image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2E5F3" w14:textId="478050A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Proporcionar el nombre al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como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</w:t>
      </w:r>
      <w:r w:rsidR="00D70410" w:rsidRPr="00D7041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n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o activar ningún servicio</w:t>
      </w:r>
    </w:p>
    <w:p w14:paraId="35EBFF0A" w14:textId="65819E43" w:rsidR="00B866B3" w:rsidRPr="00B866B3" w:rsidRDefault="00C82111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Desactivar</w:t>
      </w:r>
      <w:proofErr w:type="spellEnd"/>
      <w:r w:rsidR="00B866B3" w:rsidRPr="00B866B3">
        <w:rPr>
          <w:rFonts w:ascii="Times New Roman" w:hAnsi="Times New Roman" w:cs="Times New Roman"/>
          <w:sz w:val="24"/>
          <w:szCs w:val="24"/>
        </w:rPr>
        <w:t xml:space="preserve"> la opción </w:t>
      </w:r>
      <w:r w:rsidR="00B866B3" w:rsidRPr="00B866B3">
        <w:rPr>
          <w:rFonts w:ascii="Times New Roman" w:hAnsi="Times New Roman" w:cs="Times New Roman"/>
          <w:color w:val="0070C0"/>
          <w:sz w:val="24"/>
          <w:szCs w:val="24"/>
        </w:rPr>
        <w:t>Manage all host in the cluster with a single image</w:t>
      </w:r>
      <w:r w:rsidR="00D70410" w:rsidRPr="00D7041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D70410" w:rsidRPr="00D70410">
        <w:rPr>
          <w:rFonts w:ascii="Times New Roman" w:hAnsi="Times New Roman" w:cs="Times New Roman"/>
          <w:sz w:val="24"/>
          <w:szCs w:val="24"/>
        </w:rPr>
        <w:t>(</w:t>
      </w:r>
      <w:r w:rsidR="00D70410">
        <w:rPr>
          <w:rFonts w:ascii="Times New Roman" w:hAnsi="Times New Roman" w:cs="Times New Roman"/>
          <w:sz w:val="24"/>
          <w:szCs w:val="24"/>
        </w:rPr>
        <w:t xml:space="preserve">4), </w:t>
      </w:r>
      <w:r w:rsidR="00D70410" w:rsidRPr="00B330D9">
        <w:rPr>
          <w:rFonts w:ascii="Times New Roman" w:hAnsi="Times New Roman" w:cs="Times New Roman"/>
          <w:color w:val="0070C0"/>
          <w:sz w:val="24"/>
          <w:szCs w:val="24"/>
        </w:rPr>
        <w:t xml:space="preserve">Next </w:t>
      </w:r>
      <w:r w:rsidR="00D70410">
        <w:rPr>
          <w:rFonts w:ascii="Times New Roman" w:hAnsi="Times New Roman" w:cs="Times New Roman"/>
          <w:sz w:val="24"/>
          <w:szCs w:val="24"/>
        </w:rPr>
        <w:t>(5)</w:t>
      </w:r>
    </w:p>
    <w:p w14:paraId="6EB43494" w14:textId="715825E8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En este recuadro se pueden activar todos los servicios de inicio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6D243B54" w14:textId="20F746E0" w:rsidR="00B866B3" w:rsidRDefault="00D70410" w:rsidP="00C44AA3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66CD26" wp14:editId="07D9197A">
            <wp:extent cx="4388644" cy="3283356"/>
            <wp:effectExtent l="0" t="0" r="0" b="0"/>
            <wp:docPr id="98" name="image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6163" t="21406" r="26106" b="15066"/>
                    <a:stretch>
                      <a:fillRect/>
                    </a:stretch>
                  </pic:blipFill>
                  <pic:spPr>
                    <a:xfrm>
                      <a:off x="0" y="0"/>
                      <a:ext cx="4388644" cy="3283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AD65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755AF7" w14:textId="44F15D8A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del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D70410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D70410" w:rsidRP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Finish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222BC3F0" w14:textId="35B4067B" w:rsid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6695DDF" wp14:editId="23430EE7">
            <wp:extent cx="3940969" cy="2944900"/>
            <wp:effectExtent l="0" t="0" r="0" b="0"/>
            <wp:docPr id="91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5898" t="20964" r="25929" b="14747"/>
                    <a:stretch>
                      <a:fillRect/>
                    </a:stretch>
                  </pic:blipFill>
                  <pic:spPr>
                    <a:xfrm>
                      <a:off x="0" y="0"/>
                      <a:ext cx="3940969" cy="29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46BE7" w14:textId="5DB32AEB" w:rsidR="00B866B3" w:rsidRPr="009A2358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  <w:r w:rsidR="00B866B3"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2</w:t>
      </w:r>
    </w:p>
    <w:p w14:paraId="4742E8CA" w14:textId="325878A0" w:rsidR="00B866B3" w:rsidRPr="009A2358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Establecer c</w:t>
      </w: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ondiciones funcionales para DRS</w:t>
      </w:r>
    </w:p>
    <w:p w14:paraId="560878D4" w14:textId="7F9C7C86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DRS depende para su operación del servicio de classic vMotion</w:t>
      </w:r>
    </w:p>
    <w:p w14:paraId="6DD34FB6" w14:textId="20CB28E8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Revisar en cada host que tengamos el puerto VMkernel con el servicio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 xml:space="preserve">vMotion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activo</w:t>
      </w:r>
    </w:p>
    <w:p w14:paraId="6E4532D0" w14:textId="6F4EE3E9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Verificar </w:t>
      </w:r>
      <w:r w:rsidR="00B330D9">
        <w:rPr>
          <w:rFonts w:ascii="Times New Roman" w:hAnsi="Times New Roman" w:cs="Times New Roman"/>
          <w:sz w:val="24"/>
          <w:szCs w:val="24"/>
          <w:lang w:val="es-MX"/>
        </w:rPr>
        <w:t xml:space="preserve">en el host </w:t>
      </w:r>
      <w:r w:rsidR="00B330D9" w:rsidRP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="00F745CC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="00B330D9" w:rsidRP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>_01</w:t>
      </w:r>
      <w:r w:rsid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la opción de </w:t>
      </w:r>
      <w:r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 adapters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 xml:space="preserve">(5),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puerto </w:t>
      </w:r>
      <w:r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>vmk2</w:t>
      </w:r>
      <w:r w:rsidR="009A2358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>(6)</w:t>
      </w:r>
    </w:p>
    <w:p w14:paraId="4F4BD065" w14:textId="5D121800" w:rsid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2F9357" wp14:editId="2E343431">
            <wp:extent cx="5384800" cy="3028950"/>
            <wp:effectExtent l="0" t="0" r="0" b="0"/>
            <wp:docPr id="89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83249" w14:textId="7CFF74E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Verificar configuración similar en el host 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</w:t>
      </w:r>
      <w:r w:rsidRP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>_02</w:t>
      </w:r>
    </w:p>
    <w:p w14:paraId="4050F433" w14:textId="74F76A35" w:rsid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2B257E2" wp14:editId="1EE250D8">
            <wp:extent cx="5384800" cy="3028950"/>
            <wp:effectExtent l="0" t="0" r="0" b="0"/>
            <wp:docPr id="95" name="image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6C045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C0BC37C" w14:textId="6EF81941" w:rsidR="00D70410" w:rsidRPr="009A2358" w:rsidRDefault="00D70410" w:rsidP="00D7041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Tarea #3</w:t>
      </w:r>
    </w:p>
    <w:p w14:paraId="4A57462F" w14:textId="77777777" w:rsidR="00D70410" w:rsidRPr="009A2358" w:rsidRDefault="00D70410" w:rsidP="00D7041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Integración de Hosts al </w:t>
      </w:r>
      <w:proofErr w:type="gramStart"/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cluster</w:t>
      </w:r>
      <w:proofErr w:type="gramEnd"/>
    </w:p>
    <w:p w14:paraId="3C4BACF2" w14:textId="77777777" w:rsidR="00D70410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E953952" w14:textId="6141E67B" w:rsidR="009A2358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Integrar los servidores al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F6187FC" w14:textId="4C060907" w:rsidR="00B866B3" w:rsidRPr="00B866B3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rrastrar con el </w:t>
      </w:r>
      <w:proofErr w:type="gramStart"/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>mouse</w:t>
      </w:r>
      <w:proofErr w:type="gramEnd"/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el Host </w:t>
      </w:r>
      <w:r w:rsidR="00B866B3"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sobre el cluster </w:t>
      </w:r>
      <w:r w:rsidR="00B866B3"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</w:t>
      </w:r>
    </w:p>
    <w:p w14:paraId="4BAA988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Arrastar con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mouse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el Host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sobre el cluster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</w:t>
      </w:r>
    </w:p>
    <w:p w14:paraId="2007A5A0" w14:textId="1963AF7B" w:rsidR="00D70410" w:rsidRPr="00B866B3" w:rsidRDefault="00D70410" w:rsidP="009A235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04FCFC3" wp14:editId="30E229A8">
            <wp:extent cx="5384800" cy="3028950"/>
            <wp:effectExtent l="0" t="0" r="0" b="0"/>
            <wp:docPr id="93" name="image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94B0D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Observar que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despliega los host y máquinas virtuales a la misma altura sin mostrar jerarquía entre ellos.</w:t>
      </w:r>
    </w:p>
    <w:p w14:paraId="7BB128C8" w14:textId="5D47B7BC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Para ver que VMs están en cada Host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 xml:space="preserve">, seleccionar un host y la pestaña de </w:t>
      </w:r>
      <w:r w:rsidR="009A2358" w:rsidRP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5F8D90D" w14:textId="77777777" w:rsidR="00D70410" w:rsidRDefault="00D70410" w:rsidP="00D7041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82A2EAE" w14:textId="77777777" w:rsidR="009A2358" w:rsidRDefault="009A2358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br w:type="page"/>
      </w:r>
    </w:p>
    <w:p w14:paraId="0B7846C8" w14:textId="23608064" w:rsidR="00D70410" w:rsidRPr="009A2358" w:rsidRDefault="00D70410" w:rsidP="00D7041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4</w:t>
      </w:r>
    </w:p>
    <w:p w14:paraId="334A3B74" w14:textId="71060021" w:rsidR="00B866B3" w:rsidRPr="009A2358" w:rsidRDefault="00D70410" w:rsidP="00D7041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Activación de DRS en el </w:t>
      </w:r>
      <w:proofErr w:type="gramStart"/>
      <w:r w:rsidRPr="009A235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cluster</w:t>
      </w:r>
      <w:proofErr w:type="gramEnd"/>
      <w:r w:rsidR="00371A5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, </w:t>
      </w:r>
      <w:r w:rsidR="00371A5F" w:rsidRPr="00371A5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Operación manual de DRS</w:t>
      </w:r>
    </w:p>
    <w:p w14:paraId="634B59C2" w14:textId="493B8975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Activar el servicio distribuido de DRS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 la vista de </w:t>
      </w:r>
      <w:r w:rsidR="009A2358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>H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osts &amp; </w:t>
      </w:r>
      <w:proofErr w:type="gramStart"/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Cluster</w:t>
      </w:r>
      <w:r w:rsidR="00D70410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>s</w:t>
      </w:r>
      <w:proofErr w:type="gramEnd"/>
      <w:r w:rsidR="009A2358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A2358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, s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eleccionar el cluster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</w:t>
      </w:r>
      <w:r w:rsidR="00D70410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lick en la pestaña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="00D70410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(3),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lick en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vSphere DRS</w:t>
      </w:r>
      <w:r w:rsidR="00D70410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(4), 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lick en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EDIT</w:t>
      </w:r>
      <w:r w:rsidR="00D70410" w:rsidRPr="009A235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14328CF" w14:textId="5CBF5505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Asegurarse que las VMs estén apagadas para una mejor ilustración del servicio</w:t>
      </w:r>
    </w:p>
    <w:p w14:paraId="07E52E80" w14:textId="4E8CC2C5" w:rsidR="00B866B3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18E77F" wp14:editId="1B75A424">
            <wp:extent cx="5384800" cy="3028950"/>
            <wp:effectExtent l="0" t="0" r="0" b="0"/>
            <wp:docPr id="83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3D413" w14:textId="6DC4315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Activar el botón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vSphere DRS</w:t>
      </w:r>
      <w:r w:rsidR="00D70410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(1),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Automation Level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, del menú desplegable seleccionar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Manual</w:t>
      </w:r>
      <w:r w:rsidR="00D70410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(2), d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eslizar la barra de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Migration Threshold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al extremo derecho (muy agresivo)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 xml:space="preserve"> (3).</w:t>
      </w:r>
    </w:p>
    <w:p w14:paraId="631E0094" w14:textId="5118E615" w:rsidR="00B866B3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33F9928" wp14:editId="79E37216">
            <wp:extent cx="3345656" cy="2829660"/>
            <wp:effectExtent l="0" t="0" r="0" b="0"/>
            <wp:docPr id="82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32212" t="26865" r="32212" b="19795"/>
                    <a:stretch>
                      <a:fillRect/>
                    </a:stretch>
                  </pic:blipFill>
                  <pic:spPr>
                    <a:xfrm>
                      <a:off x="0" y="0"/>
                      <a:ext cx="3345656" cy="282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ACCD3" w14:textId="465C9135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Se muestra la configuración deseada</w:t>
      </w:r>
      <w:r w:rsidR="00D70410">
        <w:rPr>
          <w:rFonts w:ascii="Times New Roman" w:hAnsi="Times New Roman" w:cs="Times New Roman"/>
          <w:sz w:val="24"/>
          <w:szCs w:val="24"/>
          <w:lang w:val="es-MX"/>
        </w:rPr>
        <w:t>, d</w:t>
      </w:r>
      <w:r w:rsidR="00D70410" w:rsidRPr="00B866B3">
        <w:rPr>
          <w:rFonts w:ascii="Times New Roman" w:hAnsi="Times New Roman" w:cs="Times New Roman"/>
          <w:sz w:val="24"/>
          <w:szCs w:val="24"/>
          <w:lang w:val="es-MX"/>
        </w:rPr>
        <w:t>ejar otras opciones en su valor por default</w:t>
      </w:r>
      <w:r w:rsidR="00B330D9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B330D9" w:rsidRPr="00B330D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="00B330D9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3020A188" w14:textId="0CB713C0" w:rsidR="00B866B3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67D7641" wp14:editId="762E7CB8">
            <wp:extent cx="3481057" cy="2913856"/>
            <wp:effectExtent l="0" t="0" r="0" b="0"/>
            <wp:docPr id="87" name="image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32035" t="26624" r="32212" b="20102"/>
                    <a:stretch>
                      <a:fillRect/>
                    </a:stretch>
                  </pic:blipFill>
                  <pic:spPr>
                    <a:xfrm>
                      <a:off x="0" y="0"/>
                      <a:ext cx="3481057" cy="2913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53387" w14:textId="77777777" w:rsidR="00D70410" w:rsidRPr="00B866B3" w:rsidRDefault="00D7041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8C4E46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Se despliega la configuración deseada de DRS en modo manual</w:t>
      </w:r>
    </w:p>
    <w:p w14:paraId="007F6E91" w14:textId="0FA39E83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Así vCenter no realiza movimiento de máquinas virtuales, solo presentará sugerencias bajo demanda al verificar si existe un desbalanceo de utilización de recursos en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001F4C69" w14:textId="2691F706" w:rsidR="00D70410" w:rsidRDefault="00D70410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8BE6DE8" wp14:editId="4C8B371F">
            <wp:extent cx="5384800" cy="3028950"/>
            <wp:effectExtent l="0" t="0" r="0" b="0"/>
            <wp:docPr id="85" name="image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68D51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1459D38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50ABE04" w14:textId="26D11A0B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Encender la VM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  <w:r w:rsidR="00371A5F" w:rsidRPr="00C75AE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71A5F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A806D95" w14:textId="58285F84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En este caso DRS realizará una recomendación para ubicar la VM en un host específico</w:t>
      </w:r>
    </w:p>
    <w:p w14:paraId="66776B9F" w14:textId="7437DC06" w:rsidR="00B866B3" w:rsidRDefault="003E327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E00C01A" wp14:editId="1DD66AE8">
            <wp:extent cx="5384800" cy="3028950"/>
            <wp:effectExtent l="0" t="0" r="0" b="0"/>
            <wp:docPr id="80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1FE802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40452C1" w14:textId="3BF2EBC4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esta situación DRS recomienda ubicar la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Linux-01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el host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E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SX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i_01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dado que todas las VMs están apagadas</w:t>
      </w:r>
    </w:p>
    <w:p w14:paraId="50263CE6" w14:textId="58BE5001" w:rsidR="00B866B3" w:rsidRDefault="003E327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101FCA" wp14:editId="3DA051AA">
            <wp:extent cx="4015218" cy="2444910"/>
            <wp:effectExtent l="0" t="0" r="0" b="0"/>
            <wp:docPr id="320" name="image2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32081" t="36142" r="32300" b="25186"/>
                    <a:stretch>
                      <a:fillRect/>
                    </a:stretch>
                  </pic:blipFill>
                  <pic:spPr>
                    <a:xfrm>
                      <a:off x="0" y="0"/>
                      <a:ext cx="4015218" cy="2444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37799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EF3CE3B" w14:textId="2A72C71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Al encender la máquina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Linux_02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propone encenderla en el host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E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SX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i_01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todavía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2536B779" w14:textId="70B6375A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97679D9" wp14:editId="712D40F0">
            <wp:extent cx="3431381" cy="2106392"/>
            <wp:effectExtent l="0" t="0" r="0" b="0"/>
            <wp:docPr id="322" name="image2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32170" t="33857" r="32123" b="27191"/>
                    <a:stretch>
                      <a:fillRect/>
                    </a:stretch>
                  </pic:blipFill>
                  <pic:spPr>
                    <a:xfrm>
                      <a:off x="0" y="0"/>
                      <a:ext cx="3431381" cy="2106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204E6" w14:textId="160C9A1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Si encendemos una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Linux_03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, cambiará la propuesta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, p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or default propone ubicarla en el host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para repartir carga.</w:t>
      </w:r>
    </w:p>
    <w:p w14:paraId="15C24A2B" w14:textId="172FA2E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Nos da la opción de encenderla también en el host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bajo nuestra instrucción</w:t>
      </w:r>
    </w:p>
    <w:p w14:paraId="301EF711" w14:textId="0652A79F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Aceptar la opción propuesta host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2E0D6EC2" w14:textId="77777777" w:rsidR="00871768" w:rsidRDefault="00871768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5F4CE7" w14:textId="2F4133E8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37119BA" wp14:editId="54F4FB97">
            <wp:extent cx="3772138" cy="2278222"/>
            <wp:effectExtent l="0" t="0" r="0" b="0"/>
            <wp:docPr id="321" name="image29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0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32212" t="34255" r="32035" b="27388"/>
                    <a:stretch>
                      <a:fillRect/>
                    </a:stretch>
                  </pic:blipFill>
                  <pic:spPr>
                    <a:xfrm>
                      <a:off x="0" y="0"/>
                      <a:ext cx="3772138" cy="2278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58194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005D64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903758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DB484BC" w14:textId="5E501706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Al encender la VM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Linux_04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se presenta una situación similar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6BBA0EAE" w14:textId="24FD67BD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Seleccionar la opción por default de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(2).</w:t>
      </w:r>
    </w:p>
    <w:p w14:paraId="7B5CAE0E" w14:textId="3F10FDD0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E5ECE8" wp14:editId="54BE39AD">
            <wp:extent cx="3817144" cy="2343197"/>
            <wp:effectExtent l="0" t="0" r="0" b="0"/>
            <wp:docPr id="317" name="image2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32123" t="33857" r="32212" b="27023"/>
                    <a:stretch>
                      <a:fillRect/>
                    </a:stretch>
                  </pic:blipFill>
                  <pic:spPr>
                    <a:xfrm>
                      <a:off x="0" y="0"/>
                      <a:ext cx="3817144" cy="2343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4552A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D682262" w14:textId="15B0B69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Al activar la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Linux_05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cambia la propuesta sobre el host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E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SX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i_01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, (1)</w:t>
      </w:r>
    </w:p>
    <w:p w14:paraId="6EFBB2CF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D12AC13" w14:textId="13A1641E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Claramente si tener referencia de las aplicaciones que consumirán recursos trata de alternar las propuestas de ubicación máquinas al encender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OK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7EF8543A" w14:textId="077C053E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BE1E1CF" wp14:editId="63A08436">
            <wp:extent cx="3876489" cy="2366169"/>
            <wp:effectExtent l="0" t="0" r="0" b="0"/>
            <wp:docPr id="316" name="image2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8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32082" t="34014" r="32123" b="27127"/>
                    <a:stretch>
                      <a:fillRect/>
                    </a:stretch>
                  </pic:blipFill>
                  <pic:spPr>
                    <a:xfrm>
                      <a:off x="0" y="0"/>
                      <a:ext cx="3876489" cy="2366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167B6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99FCF78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CC1231F" w14:textId="54A7EF9A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Para identificar en que host se ha ubicado las VMs que se han encendido</w:t>
      </w:r>
    </w:p>
    <w:p w14:paraId="5D585AF4" w14:textId="517A68B3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Con un host </w:t>
      </w:r>
      <w:r w:rsidR="00371A5F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ES</w:t>
      </w:r>
      <w:r w:rsid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Xi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_01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(1)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seleccionado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 w:rsidR="00871768">
        <w:rPr>
          <w:rFonts w:ascii="Times New Roman" w:hAnsi="Times New Roman" w:cs="Times New Roman"/>
          <w:sz w:val="24"/>
          <w:szCs w:val="24"/>
          <w:lang w:val="es-MX"/>
        </w:rPr>
        <w:t>c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lick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en la pestaña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(2),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tenemos de VMs encendidas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  <w:r w:rsidR="00371A5F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Notar la VM de servicios que se ha creado también y se ha ubicado en este host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_0</w:t>
      </w:r>
      <w:r w:rsidR="00371A5F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1</w:t>
      </w:r>
      <w:r w:rsidR="00371A5F">
        <w:rPr>
          <w:rFonts w:ascii="Times New Roman" w:hAnsi="Times New Roman" w:cs="Times New Roman"/>
          <w:sz w:val="24"/>
          <w:szCs w:val="24"/>
          <w:lang w:val="es-MX"/>
        </w:rPr>
        <w:t>, e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 nombre de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la misma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inicia con vCLS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6F87DF48" w14:textId="253CB9F5" w:rsidR="00871768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5B6BECD" wp14:editId="6EC28D4B">
            <wp:extent cx="5384800" cy="3028950"/>
            <wp:effectExtent l="0" t="0" r="0" b="0"/>
            <wp:docPr id="319" name="image2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1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9DA52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27F89E8" w14:textId="56A67D2C" w:rsidR="00B866B3" w:rsidRPr="00B866B3" w:rsidRDefault="00871768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lgo similar se puede observar al seleccionar el Host </w:t>
      </w:r>
      <w:r w:rsidR="00B866B3"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ESXi_02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, dos VMS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 </w:t>
      </w:r>
      <w:r w:rsidR="00B866B3" w:rsidRPr="00B866B3">
        <w:rPr>
          <w:rFonts w:ascii="Times New Roman" w:hAnsi="Times New Roman" w:cs="Times New Roman"/>
          <w:sz w:val="24"/>
          <w:szCs w:val="24"/>
          <w:lang w:val="es-MX"/>
        </w:rPr>
        <w:t>encendidas</w:t>
      </w:r>
    </w:p>
    <w:p w14:paraId="11DA5689" w14:textId="7F211752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También se crea en este servidor otra VM de servicios.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343A3AEE" w14:textId="236B763A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CA34FBB" wp14:editId="5036AFC5">
            <wp:extent cx="5384800" cy="3028950"/>
            <wp:effectExtent l="0" t="0" r="0" b="0"/>
            <wp:docPr id="318" name="image28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9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C769D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CA812A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</w:t>
      </w:r>
    </w:p>
    <w:p w14:paraId="22C92A49" w14:textId="24CA26D1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En la pestaña de Summary se presenta la estadística de calificación de DRS con un buen score de 99%</w:t>
      </w:r>
    </w:p>
    <w:p w14:paraId="15C7E9B6" w14:textId="7C67A1CB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B6EA4C" wp14:editId="3A4741B2">
            <wp:extent cx="5384800" cy="3028950"/>
            <wp:effectExtent l="0" t="0" r="0" b="0"/>
            <wp:docPr id="314" name="image2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4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29E8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6B2EB20" w14:textId="6538FC1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Modifiquemos el escenario al accesar la consola de la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VM Linux 01</w:t>
      </w:r>
    </w:p>
    <w:p w14:paraId="68F2F7B9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Activar la aplicación de cpubusy</w:t>
      </w:r>
    </w:p>
    <w:p w14:paraId="4C1670E3" w14:textId="30B9372B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En la aplicación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Terminal</w:t>
      </w:r>
      <w:r w:rsid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, </w:t>
      </w:r>
      <w:r w:rsidR="00371A5F" w:rsidRPr="00371A5F">
        <w:rPr>
          <w:rFonts w:ascii="Times New Roman" w:hAnsi="Times New Roman" w:cs="Times New Roman"/>
          <w:sz w:val="24"/>
          <w:szCs w:val="24"/>
          <w:lang w:val="es-MX"/>
        </w:rPr>
        <w:t>emitir los comandos</w:t>
      </w:r>
    </w:p>
    <w:p w14:paraId="13F597E6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ls</w:t>
      </w:r>
    </w:p>
    <w:p w14:paraId="4FD10774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</w:rPr>
        <w:t>Cd Desktop</w:t>
      </w:r>
    </w:p>
    <w:p w14:paraId="2117D020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</w:rPr>
        <w:t>ls</w:t>
      </w:r>
    </w:p>
    <w:p w14:paraId="29980D14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 w:rsidRPr="00B866B3">
        <w:rPr>
          <w:rFonts w:ascii="Times New Roman" w:hAnsi="Times New Roman" w:cs="Times New Roman"/>
          <w:b/>
          <w:bCs/>
          <w:color w:val="0070C0"/>
          <w:sz w:val="24"/>
          <w:szCs w:val="24"/>
        </w:rPr>
        <w:t>Chmod +x cpubusy.pl</w:t>
      </w:r>
    </w:p>
    <w:p w14:paraId="5215052D" w14:textId="493A8D9C" w:rsidR="00B866B3" w:rsidRPr="00371A5F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371A5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Perl ./cpubusy.pl</w:t>
      </w:r>
    </w:p>
    <w:p w14:paraId="77EA377D" w14:textId="0794B771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F4E1522" wp14:editId="218DA434">
            <wp:extent cx="5384800" cy="3028950"/>
            <wp:effectExtent l="0" t="0" r="0" b="0"/>
            <wp:docPr id="313" name="image2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5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258A6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A7A17E" w14:textId="6E8F24CF" w:rsidR="00B866B3" w:rsidRPr="00371A5F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Realizar la misma tarea en la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Linux_02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que está en el mismo host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_01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que la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Linux_01</w:t>
      </w:r>
    </w:p>
    <w:p w14:paraId="3B139B3B" w14:textId="6D167D05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2C721FB" wp14:editId="7C6F42B7">
            <wp:extent cx="5384800" cy="3028950"/>
            <wp:effectExtent l="0" t="0" r="0" b="0"/>
            <wp:docPr id="315" name="image2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7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47D92" w14:textId="77777777" w:rsidR="00371A5F" w:rsidRDefault="00371A5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CDB5A8A" w14:textId="261CE471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>Retornar a la información de resumen de DRS, observar que la calificación de DRS ahora ha bajado a 96%</w:t>
      </w:r>
    </w:p>
    <w:p w14:paraId="4E8E62E8" w14:textId="10760FFC" w:rsidR="00B866B3" w:rsidRDefault="00871768" w:rsidP="00371A5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4FF052" wp14:editId="41C32EFD">
            <wp:extent cx="5384800" cy="3028950"/>
            <wp:effectExtent l="0" t="0" r="0" b="0"/>
            <wp:docPr id="289" name="image27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6E179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Ver que propone DRS</w:t>
      </w:r>
    </w:p>
    <w:p w14:paraId="41E4CDDA" w14:textId="3D02E6B4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866B3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 en la sección de DRS en la opción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Recommendations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</w:p>
    <w:p w14:paraId="01B9F772" w14:textId="50198435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Observar la recomendación de DRS, migrar la 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Linux_05 de ESX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_01 al ESX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B866B3">
        <w:rPr>
          <w:rFonts w:ascii="Times New Roman" w:hAnsi="Times New Roman" w:cs="Times New Roman"/>
          <w:color w:val="0070C0"/>
          <w:sz w:val="24"/>
          <w:szCs w:val="24"/>
          <w:lang w:val="es-MX"/>
        </w:rPr>
        <w:t>_02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56567C52" w14:textId="77777777" w:rsidR="00B866B3" w:rsidRP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7052E49" w14:textId="4AD01BCF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Aplicar la recomendación </w:t>
      </w:r>
      <w:r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>APPLY RECOMMENDATIONS</w:t>
      </w:r>
      <w:r w:rsidR="00871768" w:rsidRPr="00371A5F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6C928E1F" w14:textId="531FCB7B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5CE037B" wp14:editId="4B683856">
            <wp:extent cx="5384800" cy="3028950"/>
            <wp:effectExtent l="0" t="0" r="0" b="0"/>
            <wp:docPr id="288" name="image2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410B0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978AC3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51075E4" w14:textId="4E8856F5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Se migrado la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Linux 05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al host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>_02</w:t>
      </w:r>
    </w:p>
    <w:p w14:paraId="7A170E7C" w14:textId="0FD304F8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D72462F" wp14:editId="13FB335F">
            <wp:extent cx="5384800" cy="3028950"/>
            <wp:effectExtent l="0" t="0" r="0" b="0"/>
            <wp:docPr id="291" name="image26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70568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D641F1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57F64AF" w14:textId="53AA7409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 xml:space="preserve">El host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_01 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se ha quedado con s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>ó</w:t>
      </w:r>
      <w:r w:rsidRPr="00B866B3">
        <w:rPr>
          <w:rFonts w:ascii="Times New Roman" w:hAnsi="Times New Roman" w:cs="Times New Roman"/>
          <w:sz w:val="24"/>
          <w:szCs w:val="24"/>
          <w:lang w:val="es-MX"/>
        </w:rPr>
        <w:t>lo dos VMs</w:t>
      </w:r>
    </w:p>
    <w:p w14:paraId="57ACA35C" w14:textId="77E8DCAB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B6688A7" wp14:editId="6795444F">
            <wp:extent cx="5384800" cy="3028950"/>
            <wp:effectExtent l="0" t="0" r="0" b="0"/>
            <wp:docPr id="290" name="image2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7E9BE" w14:textId="77777777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7D42D9A" w14:textId="1ECECFC5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t>Terminar la aplicación en ambas máquinas virtuales</w:t>
      </w:r>
    </w:p>
    <w:p w14:paraId="34E737BE" w14:textId="17C5E426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DCE4CC4" wp14:editId="0E63AF35">
            <wp:extent cx="5384800" cy="3028950"/>
            <wp:effectExtent l="0" t="0" r="0" b="0"/>
            <wp:docPr id="285" name="image2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8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BD6E7" w14:textId="2E32CE53" w:rsidR="00871768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E220949" wp14:editId="2ACB2C22">
            <wp:extent cx="5384800" cy="3028950"/>
            <wp:effectExtent l="0" t="0" r="0" b="0"/>
            <wp:docPr id="284" name="image2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6B14D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000BA49" w14:textId="3770A640" w:rsidR="00B866B3" w:rsidRDefault="00B866B3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866B3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Ahora seleccione las VMs  (salvo la de servicios) en el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ESXi_02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(2) y (3)</w:t>
      </w:r>
    </w:p>
    <w:p w14:paraId="2484D83D" w14:textId="087BC08B" w:rsidR="00B866B3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964DE5" wp14:editId="373702EA">
            <wp:extent cx="5384800" cy="3028950"/>
            <wp:effectExtent l="0" t="0" r="0" b="0"/>
            <wp:docPr id="287" name="image2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4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7EFE0" w14:textId="5AE936BF" w:rsidR="00B866B3" w:rsidRDefault="00FA2601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Con el botón de contexto, seleccionar la opción de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>Migrate</w:t>
      </w:r>
      <w:r w:rsidR="00871768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17FD38A8" w14:textId="318CEE87" w:rsidR="00FA2601" w:rsidRDefault="00871768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6A78D95" wp14:editId="64EF4D1E">
            <wp:extent cx="5384800" cy="3028950"/>
            <wp:effectExtent l="0" t="0" r="0" b="0"/>
            <wp:docPr id="286" name="image2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617534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A062579" w14:textId="1049DA54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lastRenderedPageBreak/>
        <w:t>Se solicita la confirmación de migración de varias VMs a un mismo tiempo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>, a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>ceptar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 (Yes) (1)</w:t>
      </w:r>
    </w:p>
    <w:p w14:paraId="5F0FEBC9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5B4CC49" w14:textId="092643F9" w:rsidR="00FA2601" w:rsidRDefault="00871768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0A58B0" wp14:editId="53F91860">
            <wp:extent cx="3650887" cy="1290163"/>
            <wp:effectExtent l="0" t="0" r="0" b="0"/>
            <wp:docPr id="283" name="image2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38230" t="45964" r="38230" b="39217"/>
                    <a:stretch>
                      <a:fillRect/>
                    </a:stretch>
                  </pic:blipFill>
                  <pic:spPr>
                    <a:xfrm>
                      <a:off x="0" y="0"/>
                      <a:ext cx="3650887" cy="129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081A2" w14:textId="77777777" w:rsidR="00FA2601" w:rsidRP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Seleccionamos la opción </w:t>
      </w:r>
    </w:p>
    <w:p w14:paraId="2D5AC485" w14:textId="4725E09A" w:rsidR="00FA2601" w:rsidRPr="00871768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7F7250">
        <w:rPr>
          <w:rFonts w:ascii="Times New Roman" w:hAnsi="Times New Roman" w:cs="Times New Roman"/>
          <w:color w:val="0070C0"/>
          <w:sz w:val="24"/>
          <w:szCs w:val="24"/>
        </w:rPr>
        <w:t>Change compute resource only</w:t>
      </w:r>
      <w:r w:rsidR="00871768" w:rsidRPr="007F725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871768" w:rsidRPr="00871768">
        <w:rPr>
          <w:rFonts w:ascii="Times New Roman" w:hAnsi="Times New Roman" w:cs="Times New Roman"/>
          <w:sz w:val="24"/>
          <w:szCs w:val="24"/>
        </w:rPr>
        <w:t xml:space="preserve">(2), </w:t>
      </w:r>
      <w:r w:rsidR="00871768" w:rsidRPr="007F7250">
        <w:rPr>
          <w:rFonts w:ascii="Times New Roman" w:hAnsi="Times New Roman" w:cs="Times New Roman"/>
          <w:color w:val="0070C0"/>
          <w:sz w:val="24"/>
          <w:szCs w:val="24"/>
        </w:rPr>
        <w:t xml:space="preserve">Next </w:t>
      </w:r>
      <w:r w:rsidR="00871768">
        <w:rPr>
          <w:rFonts w:ascii="Times New Roman" w:hAnsi="Times New Roman" w:cs="Times New Roman"/>
          <w:sz w:val="24"/>
          <w:szCs w:val="24"/>
        </w:rPr>
        <w:t>(3)</w:t>
      </w:r>
    </w:p>
    <w:p w14:paraId="51451B0B" w14:textId="2A912049" w:rsidR="00FA2601" w:rsidRDefault="00871768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C905E99" wp14:editId="4C69CC00">
            <wp:extent cx="3276600" cy="2298700"/>
            <wp:effectExtent l="0" t="0" r="0" b="6350"/>
            <wp:docPr id="282" name="image2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 l="26163" t="21834" r="26106" b="14775"/>
                    <a:stretch>
                      <a:fillRect/>
                    </a:stretch>
                  </pic:blipFill>
                  <pic:spPr>
                    <a:xfrm>
                      <a:off x="0" y="0"/>
                      <a:ext cx="3276760" cy="2298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DB133" w14:textId="77777777" w:rsidR="00D148F0" w:rsidRDefault="00FA2601" w:rsidP="00D148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Seleccionamos el host destino</w:t>
      </w:r>
      <w:r w:rsidR="00D148F0" w:rsidRPr="00D148F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2DE2724" w14:textId="1EF9E235" w:rsidR="007F7250" w:rsidRDefault="00D148F0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Pretendemos tener todas las VMs trabajando en un sólo host </w:t>
      </w:r>
      <w:r w:rsidR="00FA2601" w:rsidRPr="00FA2601">
        <w:rPr>
          <w:rFonts w:ascii="Times New Roman" w:hAnsi="Times New Roman" w:cs="Times New Roman"/>
          <w:color w:val="0070C0"/>
          <w:sz w:val="24"/>
          <w:szCs w:val="24"/>
          <w:lang w:val="es-MX"/>
        </w:rPr>
        <w:t>ESX</w:t>
      </w:r>
      <w:r w:rsidR="00F923DB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="00FA2601" w:rsidRPr="00FA2601">
        <w:rPr>
          <w:rFonts w:ascii="Times New Roman" w:hAnsi="Times New Roman" w:cs="Times New Roman"/>
          <w:color w:val="0070C0"/>
          <w:sz w:val="24"/>
          <w:szCs w:val="24"/>
          <w:lang w:val="es-MX"/>
        </w:rPr>
        <w:t>_01</w:t>
      </w:r>
      <w:r w:rsidR="00871768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r w:rsidR="00871768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 w:rsidR="00871768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 xml:space="preserve">. </w:t>
      </w:r>
    </w:p>
    <w:p w14:paraId="0CAC51BA" w14:textId="470EEE70" w:rsidR="00FA2601" w:rsidRPr="00FA2601" w:rsidRDefault="00871768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EAB86A7" wp14:editId="131E322B">
            <wp:extent cx="3232150" cy="2451100"/>
            <wp:effectExtent l="0" t="0" r="6350" b="6350"/>
            <wp:docPr id="311" name="image2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9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 l="26194" t="21278" r="26194" b="14579"/>
                    <a:stretch>
                      <a:fillRect/>
                    </a:stretch>
                  </pic:blipFill>
                  <pic:spPr>
                    <a:xfrm>
                      <a:off x="0" y="0"/>
                      <a:ext cx="3232695" cy="245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DD4ED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1711993" w14:textId="589009BD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Seleccionar la misma red destino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Next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2BBD29D6" w14:textId="7774B946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3F4BBD9" wp14:editId="6ED752C3">
            <wp:extent cx="3783806" cy="2858876"/>
            <wp:effectExtent l="0" t="0" r="0" b="0"/>
            <wp:docPr id="306" name="image2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4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 l="26194" t="21436" r="26017" b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3783806" cy="2858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2A311" w14:textId="0EA59A3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FA2601">
        <w:rPr>
          <w:rFonts w:ascii="Times New Roman" w:hAnsi="Times New Roman" w:cs="Times New Roman"/>
          <w:sz w:val="24"/>
          <w:szCs w:val="24"/>
        </w:rPr>
        <w:t xml:space="preserve">Seleccionar la opción </w:t>
      </w:r>
      <w:r w:rsidRPr="007F7250">
        <w:rPr>
          <w:rFonts w:ascii="Times New Roman" w:hAnsi="Times New Roman" w:cs="Times New Roman"/>
          <w:color w:val="0070C0"/>
          <w:sz w:val="24"/>
          <w:szCs w:val="24"/>
        </w:rPr>
        <w:t>Schedule vMotion with high priority (recommended)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</w:rPr>
        <w:t xml:space="preserve">(2), 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</w:rPr>
        <w:t xml:space="preserve">Next </w:t>
      </w:r>
      <w:r w:rsidR="00D148F0">
        <w:rPr>
          <w:rFonts w:ascii="Times New Roman" w:hAnsi="Times New Roman" w:cs="Times New Roman"/>
          <w:sz w:val="24"/>
          <w:szCs w:val="24"/>
        </w:rPr>
        <w:t>(3)</w:t>
      </w:r>
    </w:p>
    <w:p w14:paraId="43014D63" w14:textId="40C1CCAB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D59BBB" wp14:editId="4EC4318B">
            <wp:extent cx="3896401" cy="2925922"/>
            <wp:effectExtent l="0" t="0" r="0" b="0"/>
            <wp:docPr id="304" name="image2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 l="26283" t="21362" r="26194" b="15119"/>
                    <a:stretch>
                      <a:fillRect/>
                    </a:stretch>
                  </pic:blipFill>
                  <pic:spPr>
                    <a:xfrm>
                      <a:off x="0" y="0"/>
                      <a:ext cx="3896401" cy="2925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8B5C9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51E37FE" w14:textId="08775731" w:rsidR="00FA2601" w:rsidRPr="00D148F0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148F0"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información de migración</w:t>
      </w:r>
      <w:r w:rsidR="00D148F0" w:rsidRPr="00D148F0">
        <w:rPr>
          <w:rFonts w:ascii="Times New Roman" w:hAnsi="Times New Roman" w:cs="Times New Roman"/>
          <w:sz w:val="24"/>
          <w:szCs w:val="24"/>
          <w:lang w:val="es-MX"/>
        </w:rPr>
        <w:t>,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Finish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7DE22044" w14:textId="3B7DDAF3" w:rsidR="00FA2601" w:rsidRPr="00D148F0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6457DFB" wp14:editId="12FF00FE">
            <wp:extent cx="3769519" cy="2862042"/>
            <wp:effectExtent l="0" t="0" r="0" b="0"/>
            <wp:docPr id="310" name="image2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 l="25986" t="20964" r="26283" b="14589"/>
                    <a:stretch>
                      <a:fillRect/>
                    </a:stretch>
                  </pic:blipFill>
                  <pic:spPr>
                    <a:xfrm>
                      <a:off x="0" y="0"/>
                      <a:ext cx="3769519" cy="2862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0BE7A" w14:textId="3E793BC9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Observar el inicio de tareas de vMotion múltiple</w:t>
      </w:r>
    </w:p>
    <w:p w14:paraId="32914E96" w14:textId="1906D376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5EB182E" wp14:editId="170B6D09">
            <wp:extent cx="5384800" cy="3028950"/>
            <wp:effectExtent l="0" t="0" r="0" b="0"/>
            <wp:docPr id="308" name="image2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 descr="A screenshot of a comput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A24FC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E253DD0" w14:textId="1742C8B2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Ahora todas las VMs están en el host </w:t>
      </w:r>
      <w:r w:rsidRPr="00C75AEE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ESXi_01</w:t>
      </w:r>
      <w:r w:rsidR="00D148F0" w:rsidRPr="00C75AEE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734F80A0" w14:textId="6A97F98F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34DE28D" wp14:editId="3DF921E0">
            <wp:extent cx="5384800" cy="3028950"/>
            <wp:effectExtent l="0" t="0" r="0" b="0"/>
            <wp:docPr id="298" name="image26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 descr="A screenshot of a computer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03CB8" w14:textId="1081ED5A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La calificación de DRS se ha desplomado a 44%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E072B6C" w14:textId="27B32354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E5F0604" wp14:editId="3E767948">
            <wp:extent cx="5384800" cy="3028950"/>
            <wp:effectExtent l="0" t="0" r="0" b="0"/>
            <wp:docPr id="296" name="image2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8C51E" w14:textId="77777777" w:rsidR="007F7250" w:rsidRDefault="007F725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0413473" w14:textId="0F915B3D" w:rsidR="007F7250" w:rsidRPr="007F7250" w:rsidRDefault="007F7250" w:rsidP="00FA260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7F725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#3</w:t>
      </w:r>
    </w:p>
    <w:p w14:paraId="2775BE79" w14:textId="77777777" w:rsidR="007F7250" w:rsidRPr="007F7250" w:rsidRDefault="007F7250" w:rsidP="007F725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7F725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Operación automática de DRS</w:t>
      </w:r>
    </w:p>
    <w:p w14:paraId="2016D853" w14:textId="77777777" w:rsidR="007F7250" w:rsidRDefault="007F7250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C9CD9F3" w14:textId="1C4C901C" w:rsidR="00FA2601" w:rsidRP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Reconfiguremos DRS</w:t>
      </w:r>
    </w:p>
    <w:p w14:paraId="7C175B9B" w14:textId="0FB780D5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Seleccionar el </w:t>
      </w:r>
      <w:proofErr w:type="gramStart"/>
      <w:r w:rsidRPr="00FA2601"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FA2601">
        <w:rPr>
          <w:rFonts w:ascii="Times New Roman" w:hAnsi="Times New Roman" w:cs="Times New Roman"/>
          <w:color w:val="0070C0"/>
          <w:sz w:val="24"/>
          <w:szCs w:val="24"/>
          <w:lang w:val="es-MX"/>
        </w:rPr>
        <w:t>Production Cluster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(2), c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lick en pestaña </w:t>
      </w:r>
      <w:r w:rsidRPr="00FA2601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(3), c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lick en opción </w:t>
      </w:r>
      <w:r w:rsidRPr="00FA2601">
        <w:rPr>
          <w:rFonts w:ascii="Times New Roman" w:hAnsi="Times New Roman" w:cs="Times New Roman"/>
          <w:color w:val="0070C0"/>
          <w:sz w:val="24"/>
          <w:szCs w:val="24"/>
          <w:lang w:val="es-MX"/>
        </w:rPr>
        <w:t>vSphere DRS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(4), c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lick en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>EDIT</w:t>
      </w:r>
      <w:r w:rsidR="00D148F0"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75968EF1" w14:textId="5083A3A0" w:rsidR="00FA2601" w:rsidRDefault="00D148F0" w:rsidP="00C75AEE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52921E4" wp14:editId="76060FD3">
            <wp:extent cx="5384800" cy="3028950"/>
            <wp:effectExtent l="0" t="0" r="0" b="0"/>
            <wp:docPr id="302" name="image27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1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985A3" w14:textId="536D0685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Activar DRS en modo totalmente automático</w:t>
      </w:r>
      <w:r w:rsidR="007F7250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>El nivel de migración dejarlo en totalmente agresivo</w:t>
      </w:r>
    </w:p>
    <w:p w14:paraId="27DB6F88" w14:textId="5F906EBB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2F4D745" wp14:editId="45F35C04">
            <wp:extent cx="3521869" cy="2963949"/>
            <wp:effectExtent l="0" t="0" r="0" b="0"/>
            <wp:docPr id="300" name="image28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2.png" descr="A screenshot of a computer&#10;&#10;Description automatically generated"/>
                    <pic:cNvPicPr preferRelativeResize="0"/>
                  </pic:nvPicPr>
                  <pic:blipFill>
                    <a:blip r:embed="rId45"/>
                    <a:srcRect l="32258" t="26551" r="32123" b="20109"/>
                    <a:stretch>
                      <a:fillRect/>
                    </a:stretch>
                  </pic:blipFill>
                  <pic:spPr>
                    <a:xfrm>
                      <a:off x="0" y="0"/>
                      <a:ext cx="3521869" cy="2963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5C1AE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80C9A6D" w14:textId="1F0F13BB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Observar c</w:t>
      </w:r>
      <w:r w:rsidR="00C82111">
        <w:rPr>
          <w:rFonts w:ascii="Times New Roman" w:hAnsi="Times New Roman" w:cs="Times New Roman"/>
          <w:sz w:val="24"/>
          <w:szCs w:val="24"/>
          <w:lang w:val="es-MX"/>
        </w:rPr>
        <w:t>ó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 xml:space="preserve">mo se migran automáticamente las VMS, en la ilustración se muestra el host </w:t>
      </w:r>
      <w:r w:rsidRPr="007F725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ESXi_02 </w:t>
      </w:r>
      <w:r w:rsidRPr="00FA2601">
        <w:rPr>
          <w:rFonts w:ascii="Times New Roman" w:hAnsi="Times New Roman" w:cs="Times New Roman"/>
          <w:sz w:val="24"/>
          <w:szCs w:val="24"/>
          <w:lang w:val="es-MX"/>
        </w:rPr>
        <w:t>sin VMs</w:t>
      </w:r>
      <w:r w:rsidR="00D148F0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447675AF" w14:textId="3156E9C6" w:rsidR="00D148F0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6A6A2FE" wp14:editId="01C7B714">
            <wp:extent cx="5384800" cy="3028950"/>
            <wp:effectExtent l="0" t="0" r="0" b="0"/>
            <wp:docPr id="294" name="image2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C6F12" w14:textId="633D5F1B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FA2601">
        <w:rPr>
          <w:rFonts w:ascii="Times New Roman" w:hAnsi="Times New Roman" w:cs="Times New Roman"/>
          <w:sz w:val="24"/>
          <w:szCs w:val="24"/>
          <w:lang w:val="es-MX"/>
        </w:rPr>
        <w:t>Minutos después se integran al host 3 VMs bajo una migración automática.</w:t>
      </w:r>
    </w:p>
    <w:p w14:paraId="2888D475" w14:textId="5976F1C1" w:rsidR="00FA2601" w:rsidRDefault="00D148F0" w:rsidP="007F725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3257019" wp14:editId="0E4A5A02">
            <wp:extent cx="5384800" cy="3028950"/>
            <wp:effectExtent l="0" t="0" r="0" b="0"/>
            <wp:docPr id="254" name="image2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 descr="A screenshot of a computer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3991A" w14:textId="77777777" w:rsidR="00FA2601" w:rsidRDefault="00FA2601" w:rsidP="00FA260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CD26DBF" w14:textId="20ADD594" w:rsidR="00B866B3" w:rsidRPr="00FA2601" w:rsidRDefault="007F7250" w:rsidP="00B866B3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Ahora </w:t>
      </w:r>
      <w:r w:rsidR="00C75AEE">
        <w:rPr>
          <w:rFonts w:ascii="Times New Roman" w:hAnsi="Times New Roman" w:cs="Times New Roman"/>
          <w:sz w:val="24"/>
          <w:szCs w:val="24"/>
          <w:lang w:val="es-MX"/>
        </w:rPr>
        <w:t xml:space="preserve">en </w:t>
      </w:r>
      <w:r>
        <w:rPr>
          <w:rFonts w:ascii="Times New Roman" w:hAnsi="Times New Roman" w:cs="Times New Roman"/>
          <w:sz w:val="24"/>
          <w:szCs w:val="24"/>
          <w:lang w:val="es-MX"/>
        </w:rPr>
        <w:t>el</w:t>
      </w:r>
      <w:r w:rsidR="00C75AEE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cluster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DRS periódicamente balanceará la carga, ofreciendo un mejor desempeño en general</w:t>
      </w:r>
    </w:p>
    <w:sectPr w:rsidR="00B866B3" w:rsidRPr="00FA2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A51F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097035"/>
    <w:multiLevelType w:val="hybridMultilevel"/>
    <w:tmpl w:val="DEE6B604"/>
    <w:lvl w:ilvl="0" w:tplc="492221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9A4CF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6444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4B07A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B2A9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EEEA3B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A1B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E21A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EC98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0B62A4"/>
    <w:multiLevelType w:val="hybridMultilevel"/>
    <w:tmpl w:val="D954F84C"/>
    <w:lvl w:ilvl="0" w:tplc="401A8AE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66E2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6FA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2AA3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70E4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DA06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B9CC7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309D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2A24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D6252A"/>
    <w:multiLevelType w:val="hybridMultilevel"/>
    <w:tmpl w:val="0D480102"/>
    <w:lvl w:ilvl="0" w:tplc="187CA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DC8CE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E6597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E24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166A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C805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5885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E6D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97262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A63C10"/>
    <w:multiLevelType w:val="hybridMultilevel"/>
    <w:tmpl w:val="08D8B218"/>
    <w:lvl w:ilvl="0" w:tplc="F1D2BF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85A5A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0F404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766E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6A40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E41A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15050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1873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C02A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DF718CD"/>
    <w:multiLevelType w:val="hybridMultilevel"/>
    <w:tmpl w:val="50E4914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0A726A"/>
    <w:multiLevelType w:val="hybridMultilevel"/>
    <w:tmpl w:val="4FC24446"/>
    <w:lvl w:ilvl="0" w:tplc="A036D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6CBD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19464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CB6C7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64B6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88ED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5C6D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0064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8E65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E4E74EE"/>
    <w:multiLevelType w:val="hybridMultilevel"/>
    <w:tmpl w:val="5156E744"/>
    <w:lvl w:ilvl="0" w:tplc="A1A003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42AAC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6299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EE69D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F60D0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38286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1409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32801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DA915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0E973DD"/>
    <w:multiLevelType w:val="hybridMultilevel"/>
    <w:tmpl w:val="69962530"/>
    <w:lvl w:ilvl="0" w:tplc="200001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48D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9418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9DAFC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B4C7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E0FCF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3EF82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A431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92E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6D0F6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29701F"/>
    <w:multiLevelType w:val="hybridMultilevel"/>
    <w:tmpl w:val="41B2B502"/>
    <w:lvl w:ilvl="0" w:tplc="B1082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A36A0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1A4D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EAE7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2EF2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0664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2C033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58E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0834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49085127">
    <w:abstractNumId w:val="19"/>
  </w:num>
  <w:num w:numId="2" w16cid:durableId="961424378">
    <w:abstractNumId w:val="10"/>
  </w:num>
  <w:num w:numId="3" w16cid:durableId="1872569131">
    <w:abstractNumId w:val="5"/>
  </w:num>
  <w:num w:numId="4" w16cid:durableId="1333410071">
    <w:abstractNumId w:val="3"/>
  </w:num>
  <w:num w:numId="5" w16cid:durableId="2061242698">
    <w:abstractNumId w:val="6"/>
  </w:num>
  <w:num w:numId="6" w16cid:durableId="1624848207">
    <w:abstractNumId w:val="9"/>
  </w:num>
  <w:num w:numId="7" w16cid:durableId="1078550655">
    <w:abstractNumId w:val="4"/>
  </w:num>
  <w:num w:numId="8" w16cid:durableId="318189949">
    <w:abstractNumId w:val="7"/>
  </w:num>
  <w:num w:numId="9" w16cid:durableId="1926722808">
    <w:abstractNumId w:val="17"/>
  </w:num>
  <w:num w:numId="10" w16cid:durableId="1520045790">
    <w:abstractNumId w:val="18"/>
  </w:num>
  <w:num w:numId="11" w16cid:durableId="2019624016">
    <w:abstractNumId w:val="22"/>
  </w:num>
  <w:num w:numId="12" w16cid:durableId="883522651">
    <w:abstractNumId w:val="0"/>
  </w:num>
  <w:num w:numId="13" w16cid:durableId="117918684">
    <w:abstractNumId w:val="13"/>
  </w:num>
  <w:num w:numId="14" w16cid:durableId="830486260">
    <w:abstractNumId w:val="11"/>
  </w:num>
  <w:num w:numId="15" w16cid:durableId="140538244">
    <w:abstractNumId w:val="14"/>
  </w:num>
  <w:num w:numId="16" w16cid:durableId="1520387593">
    <w:abstractNumId w:val="2"/>
  </w:num>
  <w:num w:numId="17" w16cid:durableId="534927877">
    <w:abstractNumId w:val="8"/>
  </w:num>
  <w:num w:numId="18" w16cid:durableId="1540165645">
    <w:abstractNumId w:val="20"/>
  </w:num>
  <w:num w:numId="19" w16cid:durableId="1861553905">
    <w:abstractNumId w:val="16"/>
  </w:num>
  <w:num w:numId="20" w16cid:durableId="1396245489">
    <w:abstractNumId w:val="21"/>
  </w:num>
  <w:num w:numId="21" w16cid:durableId="1434935512">
    <w:abstractNumId w:val="12"/>
  </w:num>
  <w:num w:numId="22" w16cid:durableId="138813794">
    <w:abstractNumId w:val="24"/>
  </w:num>
  <w:num w:numId="23" w16cid:durableId="560407242">
    <w:abstractNumId w:val="15"/>
  </w:num>
  <w:num w:numId="24" w16cid:durableId="2131782106">
    <w:abstractNumId w:val="23"/>
  </w:num>
  <w:num w:numId="25" w16cid:durableId="13199613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1C14"/>
    <w:rsid w:val="00006EDD"/>
    <w:rsid w:val="000154C7"/>
    <w:rsid w:val="00034B6E"/>
    <w:rsid w:val="00057B06"/>
    <w:rsid w:val="00093E09"/>
    <w:rsid w:val="000F4BA3"/>
    <w:rsid w:val="00101ABF"/>
    <w:rsid w:val="00135A52"/>
    <w:rsid w:val="00182E74"/>
    <w:rsid w:val="001C2B38"/>
    <w:rsid w:val="001D76CB"/>
    <w:rsid w:val="001F0695"/>
    <w:rsid w:val="0020474B"/>
    <w:rsid w:val="00212BA0"/>
    <w:rsid w:val="002337AE"/>
    <w:rsid w:val="002555B6"/>
    <w:rsid w:val="002A0766"/>
    <w:rsid w:val="002B5B4F"/>
    <w:rsid w:val="002C2866"/>
    <w:rsid w:val="002D31A5"/>
    <w:rsid w:val="002E0FD2"/>
    <w:rsid w:val="00326A3C"/>
    <w:rsid w:val="003371E8"/>
    <w:rsid w:val="00361F9D"/>
    <w:rsid w:val="00371A5F"/>
    <w:rsid w:val="00375F99"/>
    <w:rsid w:val="0038042B"/>
    <w:rsid w:val="003844EE"/>
    <w:rsid w:val="003E2C83"/>
    <w:rsid w:val="003E3278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97432"/>
    <w:rsid w:val="004D1984"/>
    <w:rsid w:val="004F2317"/>
    <w:rsid w:val="005201B5"/>
    <w:rsid w:val="0052481E"/>
    <w:rsid w:val="00534FA5"/>
    <w:rsid w:val="0056106B"/>
    <w:rsid w:val="00561297"/>
    <w:rsid w:val="00580360"/>
    <w:rsid w:val="00585D3D"/>
    <w:rsid w:val="005A449C"/>
    <w:rsid w:val="005B0FAB"/>
    <w:rsid w:val="005F0A19"/>
    <w:rsid w:val="00604868"/>
    <w:rsid w:val="006072C1"/>
    <w:rsid w:val="0061013A"/>
    <w:rsid w:val="006126F5"/>
    <w:rsid w:val="0063076D"/>
    <w:rsid w:val="00661AD3"/>
    <w:rsid w:val="00667EC9"/>
    <w:rsid w:val="0068395F"/>
    <w:rsid w:val="006A3A49"/>
    <w:rsid w:val="006A77EF"/>
    <w:rsid w:val="006B2489"/>
    <w:rsid w:val="006B2D0D"/>
    <w:rsid w:val="006E0463"/>
    <w:rsid w:val="006F6C5A"/>
    <w:rsid w:val="006F7C47"/>
    <w:rsid w:val="00701D58"/>
    <w:rsid w:val="00727B87"/>
    <w:rsid w:val="00761A7F"/>
    <w:rsid w:val="00766059"/>
    <w:rsid w:val="00770826"/>
    <w:rsid w:val="00791BA5"/>
    <w:rsid w:val="007C6B89"/>
    <w:rsid w:val="007D31A2"/>
    <w:rsid w:val="007F7250"/>
    <w:rsid w:val="008053DA"/>
    <w:rsid w:val="00806703"/>
    <w:rsid w:val="00823B2F"/>
    <w:rsid w:val="00834262"/>
    <w:rsid w:val="00871768"/>
    <w:rsid w:val="008918C2"/>
    <w:rsid w:val="008C6986"/>
    <w:rsid w:val="00955E7F"/>
    <w:rsid w:val="009743D5"/>
    <w:rsid w:val="00994EC6"/>
    <w:rsid w:val="009A2358"/>
    <w:rsid w:val="009C0533"/>
    <w:rsid w:val="009C3DB9"/>
    <w:rsid w:val="009F690C"/>
    <w:rsid w:val="00A07E7A"/>
    <w:rsid w:val="00A44720"/>
    <w:rsid w:val="00A50628"/>
    <w:rsid w:val="00A87048"/>
    <w:rsid w:val="00AA4519"/>
    <w:rsid w:val="00AA707C"/>
    <w:rsid w:val="00AE08D1"/>
    <w:rsid w:val="00AE5F5A"/>
    <w:rsid w:val="00AF6D69"/>
    <w:rsid w:val="00B15216"/>
    <w:rsid w:val="00B330D9"/>
    <w:rsid w:val="00B34E50"/>
    <w:rsid w:val="00B8109C"/>
    <w:rsid w:val="00B866B3"/>
    <w:rsid w:val="00BE3326"/>
    <w:rsid w:val="00BE4361"/>
    <w:rsid w:val="00BF06A8"/>
    <w:rsid w:val="00C44AA3"/>
    <w:rsid w:val="00C47C7A"/>
    <w:rsid w:val="00C75AEE"/>
    <w:rsid w:val="00C82111"/>
    <w:rsid w:val="00CA201B"/>
    <w:rsid w:val="00CC047E"/>
    <w:rsid w:val="00CC5BA0"/>
    <w:rsid w:val="00D148F0"/>
    <w:rsid w:val="00D16D21"/>
    <w:rsid w:val="00D27DC0"/>
    <w:rsid w:val="00D35F26"/>
    <w:rsid w:val="00D62339"/>
    <w:rsid w:val="00D70410"/>
    <w:rsid w:val="00D7565F"/>
    <w:rsid w:val="00D83AF7"/>
    <w:rsid w:val="00D922BC"/>
    <w:rsid w:val="00D93717"/>
    <w:rsid w:val="00DA17FE"/>
    <w:rsid w:val="00DA494F"/>
    <w:rsid w:val="00DC48EC"/>
    <w:rsid w:val="00DC6FD2"/>
    <w:rsid w:val="00E52A22"/>
    <w:rsid w:val="00E73745"/>
    <w:rsid w:val="00E97305"/>
    <w:rsid w:val="00ED13A1"/>
    <w:rsid w:val="00EE6F53"/>
    <w:rsid w:val="00F02F98"/>
    <w:rsid w:val="00F06E75"/>
    <w:rsid w:val="00F1606A"/>
    <w:rsid w:val="00F21C9A"/>
    <w:rsid w:val="00F40ACF"/>
    <w:rsid w:val="00F4380D"/>
    <w:rsid w:val="00F43C61"/>
    <w:rsid w:val="00F57A45"/>
    <w:rsid w:val="00F67A0A"/>
    <w:rsid w:val="00F745CC"/>
    <w:rsid w:val="00F75D57"/>
    <w:rsid w:val="00F824AA"/>
    <w:rsid w:val="00F86EE8"/>
    <w:rsid w:val="00F923DB"/>
    <w:rsid w:val="00FA175C"/>
    <w:rsid w:val="00FA2601"/>
    <w:rsid w:val="00FB19E4"/>
    <w:rsid w:val="00FE44B1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43C6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5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8362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81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770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3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846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0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219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121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3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3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053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7223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123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9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98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4798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14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27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85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44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588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0992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947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14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2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07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24</Pages>
  <Words>1010</Words>
  <Characters>5556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15</cp:revision>
  <dcterms:created xsi:type="dcterms:W3CDTF">2024-12-12T23:00:00Z</dcterms:created>
  <dcterms:modified xsi:type="dcterms:W3CDTF">2024-12-13T11:34:00Z</dcterms:modified>
</cp:coreProperties>
</file>